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68" w:rsidRDefault="009A34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</w:pPr>
      <w:r>
        <w:t>Зарегистрировано в Минюсте России 17 сентября 2015 г. N 38897</w:t>
      </w:r>
    </w:p>
    <w:p w:rsidR="009A3468" w:rsidRDefault="009A34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A3468" w:rsidRDefault="009A3468">
      <w:pPr>
        <w:pStyle w:val="ConsPlusTitle"/>
        <w:jc w:val="center"/>
      </w:pPr>
    </w:p>
    <w:p w:rsidR="009A3468" w:rsidRDefault="009A3468">
      <w:pPr>
        <w:pStyle w:val="ConsPlusTitle"/>
        <w:jc w:val="center"/>
      </w:pPr>
      <w:r>
        <w:t>ПРИКАЗ</w:t>
      </w:r>
    </w:p>
    <w:p w:rsidR="009A3468" w:rsidRDefault="009A3468">
      <w:pPr>
        <w:pStyle w:val="ConsPlusTitle"/>
        <w:jc w:val="center"/>
      </w:pPr>
      <w:r>
        <w:t>от 30 июля 2015 г. N 527н</w:t>
      </w:r>
    </w:p>
    <w:p w:rsidR="009A3468" w:rsidRDefault="009A3468">
      <w:pPr>
        <w:pStyle w:val="ConsPlusTitle"/>
        <w:jc w:val="center"/>
      </w:pPr>
    </w:p>
    <w:p w:rsidR="009A3468" w:rsidRDefault="009A3468">
      <w:pPr>
        <w:pStyle w:val="ConsPlusTitle"/>
        <w:jc w:val="center"/>
      </w:pPr>
      <w:r>
        <w:t>ОБ УТВЕРЖДЕНИИ ПОРЯДКА</w:t>
      </w:r>
    </w:p>
    <w:p w:rsidR="009A3468" w:rsidRDefault="009A3468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9A3468" w:rsidRDefault="009A3468">
      <w:pPr>
        <w:pStyle w:val="ConsPlusTitle"/>
        <w:jc w:val="center"/>
      </w:pPr>
      <w:r>
        <w:t>И ПРЕДОСТАВЛЯЕМЫХ УСЛУГ В СФЕРЕ ТРУДА, ЗАНЯТОСТИ</w:t>
      </w:r>
    </w:p>
    <w:p w:rsidR="009A3468" w:rsidRDefault="009A3468">
      <w:pPr>
        <w:pStyle w:val="ConsPlusTitle"/>
        <w:jc w:val="center"/>
      </w:pPr>
      <w:r>
        <w:t>И СОЦИАЛЬНОЙ ЗАЩИТЫ НАСЕЛЕНИЯ, А ТАКЖЕ ОКАЗАНИЯ</w:t>
      </w:r>
    </w:p>
    <w:p w:rsidR="009A3468" w:rsidRDefault="009A3468">
      <w:pPr>
        <w:pStyle w:val="ConsPlusTitle"/>
        <w:jc w:val="center"/>
      </w:pPr>
      <w:r>
        <w:t>ИМ ПРИ ЭТОМ НЕОБХОДИМОЙ ПОМОЩИ</w:t>
      </w: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 приказываю:</w:t>
      </w:r>
    </w:p>
    <w:p w:rsidR="009A3468" w:rsidRDefault="009A346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 w:rsidR="009A3468" w:rsidRDefault="009A3468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jc w:val="right"/>
      </w:pPr>
      <w:r>
        <w:t>Министр</w:t>
      </w:r>
    </w:p>
    <w:p w:rsidR="009A3468" w:rsidRDefault="009A3468">
      <w:pPr>
        <w:pStyle w:val="ConsPlusNormal"/>
        <w:jc w:val="right"/>
      </w:pPr>
      <w:r>
        <w:t>М.А.ТОПИЛИН</w:t>
      </w: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jc w:val="right"/>
      </w:pPr>
      <w:r>
        <w:t>Утвержден</w:t>
      </w:r>
    </w:p>
    <w:p w:rsidR="009A3468" w:rsidRDefault="009A3468">
      <w:pPr>
        <w:pStyle w:val="ConsPlusNormal"/>
        <w:jc w:val="right"/>
      </w:pPr>
      <w:r>
        <w:t>приказом Министерства</w:t>
      </w:r>
    </w:p>
    <w:p w:rsidR="009A3468" w:rsidRDefault="009A3468">
      <w:pPr>
        <w:pStyle w:val="ConsPlusNormal"/>
        <w:jc w:val="right"/>
      </w:pPr>
      <w:r>
        <w:t>труда и социальной защиты</w:t>
      </w:r>
    </w:p>
    <w:p w:rsidR="009A3468" w:rsidRDefault="009A3468">
      <w:pPr>
        <w:pStyle w:val="ConsPlusNormal"/>
        <w:jc w:val="right"/>
      </w:pPr>
      <w:r>
        <w:t>Российской Федерации</w:t>
      </w:r>
    </w:p>
    <w:p w:rsidR="009A3468" w:rsidRDefault="009A3468">
      <w:pPr>
        <w:pStyle w:val="ConsPlusNormal"/>
        <w:jc w:val="right"/>
      </w:pPr>
      <w:r>
        <w:t>от 30 июля 2015 г. N 527н</w:t>
      </w: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Title"/>
        <w:jc w:val="center"/>
      </w:pPr>
      <w:bookmarkStart w:id="0" w:name="P32"/>
      <w:bookmarkEnd w:id="0"/>
      <w:r>
        <w:t>ПОРЯДОК</w:t>
      </w:r>
    </w:p>
    <w:p w:rsidR="009A3468" w:rsidRDefault="009A3468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9A3468" w:rsidRDefault="009A3468">
      <w:pPr>
        <w:pStyle w:val="ConsPlusTitle"/>
        <w:jc w:val="center"/>
      </w:pPr>
      <w:r>
        <w:t>И ПРЕДОСТАВЛЯЕМЫХ УСЛУГ В СФЕРЕ ТРУДА, ЗАНЯТОСТИ</w:t>
      </w:r>
    </w:p>
    <w:p w:rsidR="009A3468" w:rsidRDefault="009A3468">
      <w:pPr>
        <w:pStyle w:val="ConsPlusTitle"/>
        <w:jc w:val="center"/>
      </w:pPr>
      <w:r>
        <w:t>И СОЦИАЛЬНОЙ ЗАЩИТЫ НАСЕЛЕНИЯ, А ТАКЖЕ ОКАЗАНИЯ</w:t>
      </w:r>
    </w:p>
    <w:p w:rsidR="009A3468" w:rsidRDefault="009A3468">
      <w:pPr>
        <w:pStyle w:val="ConsPlusTitle"/>
        <w:jc w:val="center"/>
      </w:pPr>
      <w:r>
        <w:t>ИМ ПРИ ЭТОМ НЕОБХОДИМОЙ ПОМОЩИ</w:t>
      </w: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ind w:firstLine="540"/>
        <w:jc w:val="both"/>
      </w:pPr>
      <w:r>
        <w:t>1. Настоящий Порядок определяет правила обеспечения условий доступности для инвалидов объектов (помещения, здания и иные сооружения) (далее - объекты), используемых для предоставления услуг в сфере труда, занятости и социальной защиты населения, а также оказания им при этом необходимой помощи.</w:t>
      </w:r>
    </w:p>
    <w:p w:rsidR="009A3468" w:rsidRDefault="009A3468">
      <w:pPr>
        <w:pStyle w:val="ConsPlusNormal"/>
        <w:ind w:firstLine="540"/>
        <w:jc w:val="both"/>
      </w:pPr>
      <w:r>
        <w:t>2. Обеспечение условий доступности для инвалидов объектов осуществляется органами службы занятости и организациями социального обслуживания в субъектах Российской Федерации, органами государственной власти субъектов Российской Федерации в области социальной защиты населения, государственными инспекциями труда, федеральными учреждениями медико-социальной экспертизы, государственными унитарными протезно-</w:t>
      </w:r>
      <w:r>
        <w:lastRenderedPageBreak/>
        <w:t>ортопедическими предприятиями, учреждениями социального обслуживания, образования и науки, находящимися в ведении Министерства труда и социальной защиты Российской Федерации, территориальными органами Пенсионного фонда Российской Федерации, территориальными органами Фонда социального страхования Российской Федерации и подведомственными ему организациями, предоставляющими услуги в рамках осуществления деятельности в сфере труда, занятости и социальной защиты населения (далее - услуги)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 в сфере труда, занятости и социальной защиты).</w:t>
      </w:r>
    </w:p>
    <w:p w:rsidR="009A3468" w:rsidRDefault="009A3468">
      <w:pPr>
        <w:pStyle w:val="ConsPlusNormal"/>
        <w:ind w:firstLine="540"/>
        <w:jc w:val="both"/>
      </w:pPr>
      <w:r>
        <w:t>3. Руководители органов и организаций, предоставляющих услуги в сфере труда, занятости и социальной защиты,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9A3468" w:rsidRDefault="009A3468">
      <w:pPr>
        <w:pStyle w:val="ConsPlusNormal"/>
        <w:ind w:firstLine="540"/>
        <w:jc w:val="both"/>
      </w:pPr>
      <w:r>
        <w:t>4.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9A3468" w:rsidRDefault="009A3468">
      <w:pPr>
        <w:pStyle w:val="ConsPlusNormal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9A3468" w:rsidRDefault="009A3468">
      <w:pPr>
        <w:pStyle w:val="ConsPlusNormal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9A3468" w:rsidRDefault="009A3468">
      <w:pPr>
        <w:pStyle w:val="ConsPlusNormal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A3468" w:rsidRDefault="009A3468">
      <w:pPr>
        <w:pStyle w:val="ConsPlusNormal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9A3468" w:rsidRDefault="009A3468">
      <w:pPr>
        <w:pStyle w:val="ConsPlusNormal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A3468" w:rsidRDefault="009A3468">
      <w:pPr>
        <w:pStyle w:val="ConsPlusNormal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A3468" w:rsidRDefault="009A3468">
      <w:pPr>
        <w:pStyle w:val="ConsPlusNormal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9A3468" w:rsidRDefault="009A3468">
      <w:pPr>
        <w:pStyle w:val="ConsPlusNormal"/>
        <w:ind w:firstLine="540"/>
        <w:jc w:val="both"/>
      </w:pPr>
      <w:bookmarkStart w:id="1" w:name="P49"/>
      <w:bookmarkEnd w:id="1"/>
      <w:r>
        <w:t>5.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9A3468" w:rsidRDefault="009A3468">
      <w:pPr>
        <w:pStyle w:val="ConsPlusNormal"/>
        <w:ind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9A3468" w:rsidRDefault="009A3468">
      <w:pPr>
        <w:pStyle w:val="ConsPlusNormal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9A3468" w:rsidRDefault="009A3468">
      <w:pPr>
        <w:pStyle w:val="ConsPlusNormal"/>
        <w:ind w:firstLine="540"/>
        <w:jc w:val="both"/>
      </w:pPr>
      <w:r>
        <w:t>в) 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9A3468" w:rsidRDefault="009A3468">
      <w:pPr>
        <w:pStyle w:val="ConsPlusNormal"/>
        <w:ind w:firstLine="540"/>
        <w:jc w:val="both"/>
      </w:pPr>
      <w:r>
        <w:t xml:space="preserve">г) наличие копий документов, объявлений, инструкций о порядке предоставления услуги (в </w:t>
      </w:r>
      <w:r>
        <w:lastRenderedPageBreak/>
        <w:t>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9A3468" w:rsidRDefault="009A3468">
      <w:pPr>
        <w:pStyle w:val="ConsPlusNormal"/>
        <w:ind w:firstLine="540"/>
        <w:jc w:val="both"/>
      </w:pPr>
      <w:r>
        <w:t xml:space="preserve">6. Кроме условий доступности услуг, предусмотренных </w:t>
      </w:r>
      <w:hyperlink w:anchor="P49" w:history="1">
        <w:r>
          <w:rPr>
            <w:color w:val="0000FF"/>
          </w:rPr>
          <w:t>пунктом 5</w:t>
        </w:r>
      </w:hyperlink>
      <w:r>
        <w:t xml:space="preserve"> настоящего Порядка, органами и организациями, предоставляющими услуги в сфере труда, занятости и социальной защиты, обеспечивается:</w:t>
      </w:r>
    </w:p>
    <w:p w:rsidR="009A3468" w:rsidRDefault="009A3468">
      <w:pPr>
        <w:pStyle w:val="ConsPlusNormal"/>
        <w:ind w:firstLine="540"/>
        <w:jc w:val="both"/>
      </w:pPr>
      <w:r>
        <w:t>а) при предоставлении государственной услуги по проведению медико-социальной экспертизы:</w:t>
      </w:r>
    </w:p>
    <w:p w:rsidR="009A3468" w:rsidRDefault="009A3468">
      <w:pPr>
        <w:pStyle w:val="ConsPlusNormal"/>
        <w:ind w:firstLine="540"/>
        <w:jc w:val="both"/>
      </w:pPr>
      <w:r>
        <w:t>размещение помещений, в которых предоставляется государственная услуга, преимущественно на нижних этажах зданий;</w:t>
      </w:r>
    </w:p>
    <w:p w:rsidR="009A3468" w:rsidRDefault="009A3468">
      <w:pPr>
        <w:pStyle w:val="ConsPlusNormal"/>
        <w:ind w:firstLine="540"/>
        <w:jc w:val="both"/>
      </w:pPr>
      <w:r>
        <w:t>предоставление услуги в отдельных кабинетах;</w:t>
      </w:r>
    </w:p>
    <w:p w:rsidR="009A3468" w:rsidRDefault="009A3468">
      <w:pPr>
        <w:pStyle w:val="ConsPlusNormal"/>
        <w:ind w:firstLine="540"/>
        <w:jc w:val="both"/>
      </w:pPr>
      <w:r>
        <w:t>предоставление инвалидам возможности направить заявление в электронном виде;</w:t>
      </w:r>
    </w:p>
    <w:p w:rsidR="009A3468" w:rsidRDefault="009A3468">
      <w:pPr>
        <w:pStyle w:val="ConsPlusNormal"/>
        <w:ind w:firstLine="540"/>
        <w:jc w:val="both"/>
      </w:pPr>
      <w:r>
        <w:t xml:space="preserve">другие условия обеспечения доступности, предусмотренные Административным </w:t>
      </w:r>
      <w:hyperlink r:id="rId7" w:history="1">
        <w:r>
          <w:rPr>
            <w:color w:val="0000FF"/>
          </w:rPr>
          <w:t>регламентом</w:t>
        </w:r>
      </w:hyperlink>
      <w:r>
        <w:t xml:space="preserve"> по представлению государственной услуги по проведению медико-социальной экспертизы, утвержденным приказом Министерства труда и социальной защиты Российской Федерации от 29 января 2014 г. N 59н (зарегистрирован Министерством юстиции Российской Федерации 2 июля 2014 г., регистрационный N 32943);</w:t>
      </w:r>
    </w:p>
    <w:p w:rsidR="009A3468" w:rsidRDefault="009A3468">
      <w:pPr>
        <w:pStyle w:val="ConsPlusNormal"/>
        <w:ind w:firstLine="540"/>
        <w:jc w:val="both"/>
      </w:pPr>
      <w:r>
        <w:t>б) 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 w:rsidR="009A3468" w:rsidRDefault="009A3468">
      <w:pPr>
        <w:pStyle w:val="ConsPlusNormal"/>
        <w:ind w:firstLine="540"/>
        <w:jc w:val="both"/>
      </w:pPr>
      <w:r>
        <w:t>осуществление приема документов на получение технического средства реабилитации в специально оборудованном помещении Фонда социального страхования Российской Федерации (органа исполнительной власти субъекта Российской Федерации по месту жительства инвалида, уполномоченного на осуществление переданных полномочий по обеспечению инвалидов техническими средствами реабилитации);</w:t>
      </w:r>
    </w:p>
    <w:p w:rsidR="009A3468" w:rsidRDefault="009A3468">
      <w:pPr>
        <w:pStyle w:val="ConsPlusNormal"/>
        <w:ind w:firstLine="540"/>
        <w:jc w:val="both"/>
      </w:pPr>
      <w:r>
        <w:t>обеспечение возможности подачи заявления и документов (содержащихся в них сведений), необходимых для выдачи технического средства реабилитации (изделия):</w:t>
      </w:r>
    </w:p>
    <w:p w:rsidR="009A3468" w:rsidRDefault="009A3468">
      <w:pPr>
        <w:pStyle w:val="ConsPlusNormal"/>
        <w:ind w:firstLine="540"/>
        <w:jc w:val="both"/>
      </w:pPr>
      <w:r>
        <w:t>- в форме электронного документа;</w:t>
      </w:r>
    </w:p>
    <w:p w:rsidR="009A3468" w:rsidRDefault="009A3468">
      <w:pPr>
        <w:pStyle w:val="ConsPlusNormal"/>
        <w:ind w:firstLine="540"/>
        <w:jc w:val="both"/>
      </w:pPr>
      <w:r>
        <w:t>- в многофункциональный центр предоставления государственных и муниципальных услуг;</w:t>
      </w:r>
    </w:p>
    <w:p w:rsidR="009A3468" w:rsidRDefault="009A3468">
      <w:pPr>
        <w:pStyle w:val="ConsPlusNormal"/>
        <w:ind w:firstLine="540"/>
        <w:jc w:val="both"/>
      </w:pPr>
      <w:r>
        <w:t xml:space="preserve">другие условия доступности государственной услуги, предусмотренные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 2008, N 15, ст. 1550; 2011, N 16, ст. 2994; 2012, N 17, ст. 1992; N 37, ст. 5002; 2013, N 13, ст. 1559; N 22, ст. 2809; N 40, ст. 5076; 2014, N 44, ст. 6070);</w:t>
      </w:r>
    </w:p>
    <w:p w:rsidR="009A3468" w:rsidRDefault="009A3468">
      <w:pPr>
        <w:pStyle w:val="ConsPlusNormal"/>
        <w:ind w:firstLine="540"/>
        <w:jc w:val="both"/>
      </w:pPr>
      <w:r>
        <w:t>в) при оказании содействия инвалидам в трудоустройстве органами исполнительной власти субъектов Российской Федерации, органами (учреждениями), предоставляющими услуги в сфере занятости, и работодателями обеспечивается:</w:t>
      </w:r>
    </w:p>
    <w:p w:rsidR="009A3468" w:rsidRDefault="009A3468">
      <w:pPr>
        <w:pStyle w:val="ConsPlusNormal"/>
        <w:ind w:firstLine="540"/>
        <w:jc w:val="both"/>
      </w:pPr>
      <w:r>
        <w:t>привлечение представителей общественных организаций инвалидов к разработке мероприятий по профессиональной ориентации, профессиональному обучению инвалида в соответствии с заключением федерального учреждения медико-социальной экспертизы о рекомендуемом характере и условиях труда;</w:t>
      </w:r>
    </w:p>
    <w:p w:rsidR="009A3468" w:rsidRDefault="009A3468">
      <w:pPr>
        <w:pStyle w:val="ConsPlusNormal"/>
        <w:ind w:firstLine="540"/>
        <w:jc w:val="both"/>
      </w:pPr>
      <w:r>
        <w:t>содействие в производственной адаптации инвалида, включая приспособление к условиям профессиональной среды, к содержанию и режиму профессиональной деятельности, уровню производственных нагрузок;</w:t>
      </w:r>
    </w:p>
    <w:p w:rsidR="009A3468" w:rsidRDefault="009A3468">
      <w:pPr>
        <w:pStyle w:val="ConsPlusNormal"/>
        <w:ind w:firstLine="540"/>
        <w:jc w:val="both"/>
      </w:pPr>
      <w:r>
        <w:t xml:space="preserve">оснащение (оборудование) специальных рабочих мест для инвалидов, в том числе создаваемых в рамках региональных программ содействия занятости граждан, особо нуждающихся в социальной защите и испытывающих трудности в поиске работы, в соответствии с основными </w:t>
      </w:r>
      <w:hyperlink r:id="rId9" w:history="1">
        <w:r>
          <w:rPr>
            <w:color w:val="0000FF"/>
          </w:rPr>
          <w:t>требованиями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жизнедеятельности, утвержденными приказом Министерства труда и социальной защиты Российской Федерации от 19 ноября 2013 г. N 685н (зарегистрирован Министерством юстиции Российской Федерации 2 апреля 2014 г., регистрационный N 31801);</w:t>
      </w:r>
    </w:p>
    <w:p w:rsidR="009A3468" w:rsidRDefault="009A3468">
      <w:pPr>
        <w:pStyle w:val="ConsPlusNormal"/>
        <w:ind w:firstLine="540"/>
        <w:jc w:val="both"/>
      </w:pPr>
      <w:r>
        <w:t xml:space="preserve">выполнение квоты для приема на работу инвалидов в соответствии со </w:t>
      </w:r>
      <w:hyperlink r:id="rId10" w:history="1">
        <w:r>
          <w:rPr>
            <w:color w:val="0000FF"/>
          </w:rPr>
          <w:t>статьей 21</w:t>
        </w:r>
      </w:hyperlink>
      <w:r>
        <w:t xml:space="preserve"> Федерального закона от 24 ноября 1995 г. N 181-ФЗ "О социальной защите инвалидов в </w:t>
      </w:r>
      <w:r>
        <w:lastRenderedPageBreak/>
        <w:t>Российской Федерации" (Собрание законодательства Российской Федерации, 1995, N 48, ст. 4563; 2013, N 27, ст. 3475; 2014, N 49, ст. 6928), законодательством субъекта Российской Федерации;</w:t>
      </w:r>
    </w:p>
    <w:p w:rsidR="009A3468" w:rsidRDefault="009A3468">
      <w:pPr>
        <w:pStyle w:val="ConsPlusNormal"/>
        <w:ind w:firstLine="540"/>
        <w:jc w:val="both"/>
      </w:pPr>
      <w:r>
        <w:t xml:space="preserve">создание инвалидам необходимых условий труда в соответствии с Гигиеническими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условиям труда инвалидов (Санитарные правила СП 2.2.9.2510-09), утвержденными постановлением Главного государственного санитарного врача Российской Федерации от 18 мая 2009 г. N 30 (зарегистрировано Министерством юстиции Российской Федерации 9 июня 2009 г., регистрационный N 14036), а также с индивидуальной программой реабилитации или абилитации инвалида.</w:t>
      </w:r>
    </w:p>
    <w:p w:rsidR="009A3468" w:rsidRDefault="009A3468">
      <w:pPr>
        <w:pStyle w:val="ConsPlusNormal"/>
        <w:ind w:firstLine="540"/>
        <w:jc w:val="both"/>
      </w:pPr>
      <w:r>
        <w:t>г) при предоставлении социальных услуг в организациях социального обслуживания инвалидам обеспечивается:</w:t>
      </w:r>
    </w:p>
    <w:p w:rsidR="009A3468" w:rsidRDefault="009A3468">
      <w:pPr>
        <w:pStyle w:val="ConsPlusNormal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9A3468" w:rsidRDefault="009A3468">
      <w:pPr>
        <w:pStyle w:val="ConsPlusNormal"/>
        <w:ind w:firstLine="540"/>
        <w:jc w:val="both"/>
      </w:pPr>
      <w:r>
        <w:t>содействие со стороны поставщиков социальных услуг в прохождении медико-социальной экспертизы;</w:t>
      </w:r>
    </w:p>
    <w:p w:rsidR="009A3468" w:rsidRDefault="009A3468">
      <w:pPr>
        <w:pStyle w:val="ConsPlusNormal"/>
        <w:ind w:firstLine="540"/>
        <w:jc w:val="both"/>
      </w:pPr>
      <w:r>
        <w:t>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9A3468" w:rsidRDefault="009A3468">
      <w:pPr>
        <w:pStyle w:val="ConsPlusNormal"/>
        <w:ind w:firstLine="540"/>
        <w:jc w:val="both"/>
      </w:pPr>
      <w:r>
        <w:t xml:space="preserve"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</w:t>
      </w:r>
      <w:hyperlink r:id="rId12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 декабря 2014 г., регистрационный N 35441);</w:t>
      </w:r>
    </w:p>
    <w:p w:rsidR="009A3468" w:rsidRDefault="009A3468">
      <w:pPr>
        <w:pStyle w:val="ConsPlusNormal"/>
        <w:ind w:firstLine="540"/>
        <w:jc w:val="both"/>
      </w:pPr>
      <w:r>
        <w:t>сопровождение получателя социальной услуги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9A3468" w:rsidRDefault="009A3468">
      <w:pPr>
        <w:pStyle w:val="ConsPlusNormal"/>
        <w:ind w:firstLine="540"/>
        <w:jc w:val="both"/>
      </w:pPr>
      <w:r>
        <w:t xml:space="preserve">7. Органами и организациями, предоставляющими услуги в сфере труда, занятости и социальной защиты,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установленных </w:t>
      </w:r>
      <w:hyperlink r:id="rId13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Федерации", а также норм и правил, предусмотренных </w:t>
      </w:r>
      <w:hyperlink r:id="rId14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9A3468" w:rsidRDefault="009A3468">
      <w:pPr>
        <w:pStyle w:val="ConsPlusNormal"/>
        <w:ind w:firstLine="540"/>
        <w:jc w:val="both"/>
      </w:pPr>
      <w:r>
        <w:t>8. Органы и организации, предоставляющие услуги в сфере труда, занятости и социальной защиты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9A3468" w:rsidRDefault="009A3468">
      <w:pPr>
        <w:pStyle w:val="ConsPlusNormal"/>
        <w:ind w:firstLine="540"/>
        <w:jc w:val="both"/>
      </w:pPr>
      <w:r>
        <w:t>9. Органы и организации, предоставляющие услуги в сфере труда, занятости и социальной защиты,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доступности соответственно).</w:t>
      </w:r>
    </w:p>
    <w:p w:rsidR="009A3468" w:rsidRDefault="009A3468">
      <w:pPr>
        <w:pStyle w:val="ConsPlusNormal"/>
        <w:ind w:firstLine="540"/>
        <w:jc w:val="both"/>
      </w:pPr>
      <w:r>
        <w:t>10. Паспорт доступности должен содержать следующие разделы:</w:t>
      </w:r>
    </w:p>
    <w:p w:rsidR="009A3468" w:rsidRDefault="009A3468">
      <w:pPr>
        <w:pStyle w:val="ConsPlusNormal"/>
        <w:ind w:firstLine="540"/>
        <w:jc w:val="both"/>
      </w:pPr>
      <w:r>
        <w:t>а) краткая характеристика объекта и предоставляемых на нем услуг;</w:t>
      </w:r>
    </w:p>
    <w:p w:rsidR="009A3468" w:rsidRDefault="009A3468">
      <w:pPr>
        <w:pStyle w:val="ConsPlusNormal"/>
        <w:ind w:firstLine="540"/>
        <w:jc w:val="both"/>
      </w:pPr>
      <w:r>
        <w:t xml:space="preserve">б) оценка соответствия уровня доступности для инвалидов объекта и имеющихся </w:t>
      </w:r>
      <w:r>
        <w:lastRenderedPageBreak/>
        <w:t xml:space="preserve">недостатков в обеспечении условий его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9A3468" w:rsidRDefault="009A3468">
      <w:pPr>
        <w:pStyle w:val="ConsPlusNormal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9A3468" w:rsidRDefault="009A3468">
      <w:pPr>
        <w:pStyle w:val="ConsPlusNormal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9A3468" w:rsidRDefault="009A3468">
      <w:pPr>
        <w:pStyle w:val="ConsPlusNormal"/>
        <w:ind w:firstLine="540"/>
        <w:jc w:val="both"/>
      </w:pPr>
      <w:r>
        <w:t>11. Для проведения обследования и паспортизации приказом руководителя органа или организации, предоставляющих услуги в сфере труда, занятости и социальной защиты,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9A3468" w:rsidRDefault="009A3468">
      <w:pPr>
        <w:pStyle w:val="ConsPlusNormal"/>
        <w:ind w:firstLine="540"/>
        <w:jc w:val="both"/>
      </w:pPr>
      <w:r>
        <w:t>12.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9A3468" w:rsidRDefault="009A3468">
      <w:pPr>
        <w:pStyle w:val="ConsPlusNormal"/>
        <w:ind w:firstLine="540"/>
        <w:jc w:val="both"/>
      </w:pPr>
      <w:bookmarkStart w:id="2" w:name="P88"/>
      <w:bookmarkEnd w:id="2"/>
      <w:r>
        <w:t>13.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объектов и предоставляемых услуг в сфере труда, занятости и социальной защиты населения:</w:t>
      </w:r>
    </w:p>
    <w:p w:rsidR="009A3468" w:rsidRDefault="009A3468">
      <w:pPr>
        <w:pStyle w:val="ConsPlusNormal"/>
        <w:ind w:firstLine="540"/>
        <w:jc w:val="both"/>
      </w:pPr>
      <w:r>
        <w:t>а) удельный вес введенных с 1 июля 2016 года в эксплуатацию объектов социальной, инженерной и транспортной инфраструктуры в сфере труда, занятости и социальной защиты населения,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средств;</w:t>
      </w:r>
    </w:p>
    <w:p w:rsidR="009A3468" w:rsidRDefault="009A3468">
      <w:pPr>
        <w:pStyle w:val="ConsPlusNormal"/>
        <w:ind w:firstLine="540"/>
        <w:jc w:val="both"/>
      </w:pPr>
      <w:r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9A3468" w:rsidRDefault="009A3468">
      <w:pPr>
        <w:pStyle w:val="ConsPlusNormal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9A3468" w:rsidRDefault="009A3468">
      <w:pPr>
        <w:pStyle w:val="ConsPlusNormal"/>
        <w:ind w:firstLine="540"/>
        <w:jc w:val="both"/>
      </w:pPr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услуги, в том числе на которых имеются:</w:t>
      </w:r>
    </w:p>
    <w:p w:rsidR="009A3468" w:rsidRDefault="009A3468">
      <w:pPr>
        <w:pStyle w:val="ConsPlusNormal"/>
        <w:ind w:firstLine="540"/>
        <w:jc w:val="both"/>
      </w:pPr>
      <w:r>
        <w:t>выделенные стоянки автотранспортных средств для инвалидов;</w:t>
      </w:r>
    </w:p>
    <w:p w:rsidR="009A3468" w:rsidRDefault="009A3468">
      <w:pPr>
        <w:pStyle w:val="ConsPlusNormal"/>
        <w:ind w:firstLine="540"/>
        <w:jc w:val="both"/>
      </w:pPr>
      <w:r>
        <w:t>сменные кресла-коляски;</w:t>
      </w:r>
    </w:p>
    <w:p w:rsidR="009A3468" w:rsidRDefault="009A3468">
      <w:pPr>
        <w:pStyle w:val="ConsPlusNormal"/>
        <w:ind w:firstLine="540"/>
        <w:jc w:val="both"/>
      </w:pPr>
      <w:r>
        <w:t>адаптированные лифты;</w:t>
      </w:r>
    </w:p>
    <w:p w:rsidR="009A3468" w:rsidRDefault="009A3468">
      <w:pPr>
        <w:pStyle w:val="ConsPlusNormal"/>
        <w:ind w:firstLine="540"/>
        <w:jc w:val="both"/>
      </w:pPr>
      <w:r>
        <w:t>поручни;</w:t>
      </w:r>
    </w:p>
    <w:p w:rsidR="009A3468" w:rsidRDefault="009A3468">
      <w:pPr>
        <w:pStyle w:val="ConsPlusNormal"/>
        <w:ind w:firstLine="540"/>
        <w:jc w:val="both"/>
      </w:pPr>
      <w:r>
        <w:t>пандусы;</w:t>
      </w:r>
    </w:p>
    <w:p w:rsidR="009A3468" w:rsidRDefault="009A3468">
      <w:pPr>
        <w:pStyle w:val="ConsPlusNormal"/>
        <w:ind w:firstLine="540"/>
        <w:jc w:val="both"/>
      </w:pPr>
      <w:r>
        <w:t>подъемные платформы (аппарели);</w:t>
      </w:r>
    </w:p>
    <w:p w:rsidR="009A3468" w:rsidRDefault="009A3468">
      <w:pPr>
        <w:pStyle w:val="ConsPlusNormal"/>
        <w:ind w:firstLine="540"/>
        <w:jc w:val="both"/>
      </w:pPr>
      <w:r>
        <w:t>раздвижные двери;</w:t>
      </w:r>
    </w:p>
    <w:p w:rsidR="009A3468" w:rsidRDefault="009A3468">
      <w:pPr>
        <w:pStyle w:val="ConsPlusNormal"/>
        <w:ind w:firstLine="540"/>
        <w:jc w:val="both"/>
      </w:pPr>
      <w:r>
        <w:t>доступные входные группы;</w:t>
      </w:r>
    </w:p>
    <w:p w:rsidR="009A3468" w:rsidRDefault="009A3468">
      <w:pPr>
        <w:pStyle w:val="ConsPlusNormal"/>
        <w:ind w:firstLine="540"/>
        <w:jc w:val="both"/>
      </w:pPr>
      <w:r>
        <w:t>доступные санитарно-гигиенические помещения;</w:t>
      </w:r>
    </w:p>
    <w:p w:rsidR="009A3468" w:rsidRDefault="009A3468">
      <w:pPr>
        <w:pStyle w:val="ConsPlusNormal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9A3468" w:rsidRDefault="009A3468">
      <w:pPr>
        <w:pStyle w:val="ConsPlusNormal"/>
        <w:ind w:firstLine="540"/>
        <w:jc w:val="both"/>
      </w:pPr>
      <w:r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услуги;</w:t>
      </w:r>
    </w:p>
    <w:p w:rsidR="009A3468" w:rsidRDefault="009A3468">
      <w:pPr>
        <w:pStyle w:val="ConsPlusNormal"/>
        <w:ind w:firstLine="540"/>
        <w:jc w:val="both"/>
      </w:pPr>
      <w:r>
        <w:t xml:space="preserve">е) удельный вес объектов, на которых обеспечено дублирование необходимой для </w:t>
      </w:r>
      <w:r>
        <w:lastRenderedPageBreak/>
        <w:t>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услуг;</w:t>
      </w:r>
    </w:p>
    <w:p w:rsidR="009A3468" w:rsidRDefault="009A3468">
      <w:pPr>
        <w:pStyle w:val="ConsPlusNormal"/>
        <w:ind w:firstLine="540"/>
        <w:jc w:val="both"/>
      </w:pPr>
      <w:r>
        <w:t>ж) удельный вес услуг, предоставляемых с использованием русского жестового языка, с допуском сурдопереводчика и тифлосурдопереводчика, от общего количества предоставляемых услуг;</w:t>
      </w:r>
    </w:p>
    <w:p w:rsidR="009A3468" w:rsidRDefault="009A3468">
      <w:pPr>
        <w:pStyle w:val="ConsPlusNormal"/>
        <w:ind w:firstLine="540"/>
        <w:jc w:val="both"/>
      </w:pPr>
      <w:r>
        <w:t>з) удельный вес главных бюро медико-социальной экспертизы, оборудованных системой управления электронной очередью от общего числа главных бюро медико-социальной экспертизы;</w:t>
      </w:r>
    </w:p>
    <w:p w:rsidR="009A3468" w:rsidRDefault="009A3468">
      <w:pPr>
        <w:pStyle w:val="ConsPlusNormal"/>
        <w:ind w:firstLine="540"/>
        <w:jc w:val="both"/>
      </w:pPr>
      <w:r>
        <w:t>и) удельный вес главных бюро медико-социальной экспертизы, оснащенных специальным диагностическим оборудованием с учетом потребностей инвалидов, в общей численности главных бюро медико-социальной экспертизы;</w:t>
      </w:r>
    </w:p>
    <w:p w:rsidR="009A3468" w:rsidRDefault="009A3468">
      <w:pPr>
        <w:pStyle w:val="ConsPlusNormal"/>
        <w:ind w:firstLine="540"/>
        <w:jc w:val="both"/>
      </w:pPr>
      <w:r>
        <w:t xml:space="preserve">к) доля инвалидов, обеспеченных техническими средствами реабилитации (услугами) в соответствии с федеральным </w:t>
      </w:r>
      <w:hyperlink r:id="rId15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5096), в соответствии с индивидуальной программой реабилитации или абилитации, в общей численности инвалидов, имеющих в индивидуальной программе реабилитации или абилитации рекомендации по предоставлению им технических средств реабилитации;</w:t>
      </w:r>
    </w:p>
    <w:p w:rsidR="009A3468" w:rsidRDefault="009A3468">
      <w:pPr>
        <w:pStyle w:val="ConsPlusNormal"/>
        <w:ind w:firstLine="540"/>
        <w:jc w:val="both"/>
      </w:pPr>
      <w:r>
        <w:t>л) удельный вес организаций социального обслуживания, в которых созданы условия их доступности для инвалидов, от общей численности таких организаций;</w:t>
      </w:r>
    </w:p>
    <w:p w:rsidR="009A3468" w:rsidRDefault="009A3468">
      <w:pPr>
        <w:pStyle w:val="ConsPlusNormal"/>
        <w:ind w:firstLine="540"/>
        <w:jc w:val="both"/>
      </w:pPr>
      <w:r>
        <w:t>м) 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организаций;</w:t>
      </w:r>
    </w:p>
    <w:p w:rsidR="009A3468" w:rsidRDefault="009A3468">
      <w:pPr>
        <w:pStyle w:val="ConsPlusNormal"/>
        <w:ind w:firstLine="540"/>
        <w:jc w:val="both"/>
      </w:pPr>
      <w:r>
        <w:t>н) удельный вес объектов органов службы занятости, доступных для инвалидов, в общей численности объектов органов службы занятости;</w:t>
      </w:r>
    </w:p>
    <w:p w:rsidR="009A3468" w:rsidRDefault="009A3468">
      <w:pPr>
        <w:pStyle w:val="ConsPlusNormal"/>
        <w:ind w:firstLine="540"/>
        <w:jc w:val="both"/>
      </w:pPr>
      <w:r>
        <w:t>о) 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трудоустройстве;</w:t>
      </w:r>
    </w:p>
    <w:p w:rsidR="009A3468" w:rsidRDefault="009A3468">
      <w:pPr>
        <w:pStyle w:val="ConsPlusNormal"/>
        <w:ind w:firstLine="540"/>
        <w:jc w:val="both"/>
      </w:pPr>
      <w:r>
        <w:t>п) доля работников, 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населению;</w:t>
      </w:r>
    </w:p>
    <w:p w:rsidR="009A3468" w:rsidRDefault="009A3468">
      <w:pPr>
        <w:pStyle w:val="ConsPlusNormal"/>
        <w:ind w:firstLine="540"/>
        <w:jc w:val="both"/>
      </w:pPr>
      <w:r>
        <w:t>р) доля работников организаций,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населению;</w:t>
      </w:r>
    </w:p>
    <w:p w:rsidR="009A3468" w:rsidRDefault="009A3468">
      <w:pPr>
        <w:pStyle w:val="ConsPlusNormal"/>
        <w:ind w:firstLine="540"/>
        <w:jc w:val="both"/>
      </w:pPr>
      <w:r>
        <w:t>с)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средств;</w:t>
      </w:r>
    </w:p>
    <w:p w:rsidR="009A3468" w:rsidRDefault="009A3468">
      <w:pPr>
        <w:pStyle w:val="ConsPlusNormal"/>
        <w:ind w:firstLine="540"/>
        <w:jc w:val="both"/>
      </w:pPr>
      <w:r>
        <w:t>т) удельный вес объектов, на которых предоставляются услуги в сфере труда, занятости и социальной защиты населения, имеющих утвержденный Паспорт доступности, от общего количества таких объектов.</w:t>
      </w:r>
    </w:p>
    <w:p w:rsidR="009A3468" w:rsidRDefault="009A3468">
      <w:pPr>
        <w:pStyle w:val="ConsPlusNormal"/>
        <w:ind w:firstLine="540"/>
        <w:jc w:val="both"/>
      </w:pPr>
      <w:r>
        <w:t xml:space="preserve">14.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 2013, N 6, ст. 468)) предложения по принятию управленческих решений, в том числе:</w:t>
      </w:r>
    </w:p>
    <w:p w:rsidR="009A3468" w:rsidRDefault="009A3468">
      <w:pPr>
        <w:pStyle w:val="ConsPlusNormal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7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9A3468" w:rsidRDefault="009A3468">
      <w:pPr>
        <w:pStyle w:val="ConsPlusNormal"/>
        <w:ind w:firstLine="540"/>
        <w:jc w:val="both"/>
      </w:pPr>
      <w:r>
        <w:t xml:space="preserve">по определению мероприятий, учитываемых в планах развития объекта, в сметах его </w:t>
      </w:r>
      <w:r>
        <w:lastRenderedPageBreak/>
        <w:t>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9A3468" w:rsidRDefault="009A3468">
      <w:pPr>
        <w:pStyle w:val="ConsPlusNormal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труда, занятости и социальной защиты населения, условий, обеспечивающих их полное соответствие требованиям доступности объектов для инвалидов с 1 июля 2016 года.</w:t>
      </w:r>
    </w:p>
    <w:p w:rsidR="009A3468" w:rsidRDefault="009A3468">
      <w:pPr>
        <w:pStyle w:val="ConsPlusNormal"/>
        <w:ind w:firstLine="540"/>
        <w:jc w:val="both"/>
      </w:pPr>
      <w:r>
        <w:t>15. Паспорт доступности, разработанный Комиссией, утверждается руководителем органа или организации, предоставляющих услуги в сфере труда, занятости и социальной защиты населения, и представляется в течение 10 рабочих дней после утверждения:</w:t>
      </w:r>
    </w:p>
    <w:p w:rsidR="009A3468" w:rsidRDefault="009A3468">
      <w:pPr>
        <w:pStyle w:val="ConsPlusNormal"/>
        <w:ind w:firstLine="540"/>
        <w:jc w:val="both"/>
      </w:pPr>
      <w:r>
        <w:t>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 w:rsidR="009A3468" w:rsidRDefault="009A3468">
      <w:pPr>
        <w:pStyle w:val="ConsPlusNormal"/>
        <w:ind w:firstLine="540"/>
        <w:jc w:val="both"/>
      </w:pPr>
      <w:r>
        <w:t>организациями, предоставляющими услуги, находящимися в ведении органов государственной власти субъектов Российской Федерации - в исполнительные органы государственной власти субъектов Российской Федерации в сфере труда, занятости и социальной защиты населения соответственно;</w:t>
      </w:r>
    </w:p>
    <w:p w:rsidR="009A3468" w:rsidRDefault="009A3468">
      <w:pPr>
        <w:pStyle w:val="ConsPlusNormal"/>
        <w:ind w:firstLine="540"/>
        <w:jc w:val="both"/>
      </w:pPr>
      <w:r>
        <w:t>территориальными органами Пенсионного фонда Российской Федерации, предоставляющими услуги по пенсионному обеспечению, - в Пенсионный фонд Российской Федерации;</w:t>
      </w:r>
    </w:p>
    <w:p w:rsidR="009A3468" w:rsidRDefault="009A3468">
      <w:pPr>
        <w:pStyle w:val="ConsPlusNormal"/>
        <w:ind w:firstLine="540"/>
        <w:jc w:val="both"/>
      </w:pPr>
      <w:r>
        <w:t>территориальными органами Фонда социального страхования Российской Федерации, подведомственными ему организациями - в Фонд социального страхования Российской Федерации;</w:t>
      </w:r>
    </w:p>
    <w:p w:rsidR="009A3468" w:rsidRDefault="009A3468">
      <w:pPr>
        <w:pStyle w:val="ConsPlusNormal"/>
        <w:ind w:firstLine="540"/>
        <w:jc w:val="both"/>
      </w:pPr>
      <w:r>
        <w:t>федеральными государственными учреждениями, государственными унитарными предприятиями и организациями, предоставляющими услуги, - в Министерство труда и социальной защиты Российской Федерации или в Федеральную службу по труду и занятости (в соответствии с подведомственностью).</w:t>
      </w:r>
    </w:p>
    <w:p w:rsidR="009A3468" w:rsidRDefault="009A3468">
      <w:pPr>
        <w:pStyle w:val="ConsPlusNormal"/>
        <w:ind w:firstLine="540"/>
        <w:jc w:val="both"/>
      </w:pPr>
      <w:r>
        <w:t xml:space="preserve">16. 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9A3468" w:rsidRDefault="009A3468">
      <w:pPr>
        <w:pStyle w:val="ConsPlusNormal"/>
        <w:ind w:firstLine="540"/>
        <w:jc w:val="both"/>
      </w:pPr>
      <w:r>
        <w:t xml:space="preserve">17. Министерство труда и социальной защиты Российской Федерации, Федеральная служба по труду и занятости, органы, уполномоченные высшими исполнительными органами государственной власти субъектов Российской Федерации, органы местного самоуправления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9A3468" w:rsidRDefault="009A3468">
      <w:pPr>
        <w:pStyle w:val="ConsPlusNormal"/>
        <w:ind w:firstLine="540"/>
        <w:jc w:val="both"/>
      </w:pPr>
      <w:r>
        <w:t>18. Дорожные карты, разработанные Фондом социального страхования Российской Федерации, Пенсионным фондом Российской Федерации, представляются для утверждения в Министерство труда и социальной защиты Российской Федерации.</w:t>
      </w: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jc w:val="both"/>
      </w:pPr>
    </w:p>
    <w:p w:rsidR="009A3468" w:rsidRDefault="009A34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DC3" w:rsidRDefault="00ED7DC3"/>
    <w:sectPr w:rsidR="00ED7DC3" w:rsidSect="00AE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9A3468"/>
    <w:rsid w:val="009A3468"/>
    <w:rsid w:val="00ED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774D45AB40B4614367739B87469A9E2276C2BC589AC751C139DF3DEA136851DD830DFF98FD4130f7V3I" TargetMode="External"/><Relationship Id="rId13" Type="http://schemas.openxmlformats.org/officeDocument/2006/relationships/hyperlink" Target="consultantplus://offline/ref=B2774D45AB40B4614367739B87469A9E2279C3B95695C751C139DF3DEA136851DD830DFC9DfFVFI" TargetMode="External"/><Relationship Id="rId18" Type="http://schemas.openxmlformats.org/officeDocument/2006/relationships/hyperlink" Target="consultantplus://offline/ref=B2774D45AB40B4614367739B87469A9E2279C3B95695C751C139DF3DEA136851DD830DFC9EfFV9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2774D45AB40B4614367739B87469A9E2277C7BC5697C751C139DF3DEA136851DD830DFF98FD4131f7VBI" TargetMode="External"/><Relationship Id="rId12" Type="http://schemas.openxmlformats.org/officeDocument/2006/relationships/hyperlink" Target="consultantplus://offline/ref=B2774D45AB40B4614367739B87469A9E2276C1B65C97C751C139DF3DEA136851DD830DFF98FD4139f7V7I" TargetMode="External"/><Relationship Id="rId17" Type="http://schemas.openxmlformats.org/officeDocument/2006/relationships/hyperlink" Target="consultantplus://offline/ref=B2774D45AB40B4614367739B87469A9E2279C3B95695C751C139DF3DEA136851DD830DFC9EfFV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774D45AB40B4614367769484469A9E2076C7BE5E999A5BC960D33FfEVD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774D45AB40B4614367739B87469A9E2279C1BB5694C751C139DF3DEAf1V3I" TargetMode="External"/><Relationship Id="rId11" Type="http://schemas.openxmlformats.org/officeDocument/2006/relationships/hyperlink" Target="consultantplus://offline/ref=B2774D45AB40B4614367739B87469A9E2B79C6B65E999A5BC960D33FED1C3746DACA01FE98FD40f3V3I" TargetMode="External"/><Relationship Id="rId5" Type="http://schemas.openxmlformats.org/officeDocument/2006/relationships/hyperlink" Target="consultantplus://offline/ref=B2774D45AB40B4614367739B87469A9E2279C3B95695C751C139DF3DEA136851DD830DFC9EfFVFI" TargetMode="External"/><Relationship Id="rId15" Type="http://schemas.openxmlformats.org/officeDocument/2006/relationships/hyperlink" Target="consultantplus://offline/ref=B2774D45AB40B4614367739B87469A9E2277CAB65A97C751C139DF3DEA136851DD830DFF98FD4131f7V5I" TargetMode="External"/><Relationship Id="rId10" Type="http://schemas.openxmlformats.org/officeDocument/2006/relationships/hyperlink" Target="consultantplus://offline/ref=B2774D45AB40B4614367739B87469A9E2279C3B95695C751C139DF3DEA136851DD830DFF9EfFVCI" TargetMode="External"/><Relationship Id="rId19" Type="http://schemas.openxmlformats.org/officeDocument/2006/relationships/hyperlink" Target="consultantplus://offline/ref=B2774D45AB40B4614367739B87469A9E2279C3BC5A9BC751C139DF3DEA136851DD830DFF98FD4130f7V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2774D45AB40B4614367739B87469A9E2277C3BB5A92C751C139DF3DEA136851DD830DFF98FD4131f7VBI" TargetMode="External"/><Relationship Id="rId14" Type="http://schemas.openxmlformats.org/officeDocument/2006/relationships/hyperlink" Target="consultantplus://offline/ref=B2774D45AB40B4614367739B87469A9E2279C5B95694C751C139DF3DEA136851DD830DFF98FD4134f7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4089</Words>
  <Characters>23312</Characters>
  <Application>Microsoft Office Word</Application>
  <DocSecurity>0</DocSecurity>
  <Lines>194</Lines>
  <Paragraphs>54</Paragraphs>
  <ScaleCrop>false</ScaleCrop>
  <Company/>
  <LinksUpToDate>false</LinksUpToDate>
  <CharactersWithSpaces>27347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</cp:revision>
  <dcterms:created xsi:type="dcterms:W3CDTF">2016-01-13T08:21:00Z</dcterms:created>
  <dcterms:modified xsi:type="dcterms:W3CDTF">2016-01-13T08:22:00Z</dcterms:modified>
</cp:coreProperties>
</file>